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085" w:rsidRPr="008D5085" w:rsidRDefault="008D5085" w:rsidP="00F877F9">
      <w:pPr>
        <w:shd w:val="clear" w:color="auto" w:fill="FFFFFF"/>
        <w:spacing w:after="0" w:line="240" w:lineRule="auto"/>
        <w:jc w:val="both"/>
        <w:rPr>
          <w:rFonts w:ascii="Times New Roman" w:eastAsia="Times New Roman" w:hAnsi="Times New Roman" w:cs="Times New Roman"/>
          <w:color w:val="050505"/>
          <w:sz w:val="24"/>
          <w:szCs w:val="24"/>
        </w:rPr>
      </w:pPr>
      <w:r w:rsidRPr="008D5085">
        <w:rPr>
          <w:rFonts w:ascii="Times New Roman" w:eastAsia="Times New Roman" w:hAnsi="Times New Roman" w:cs="Times New Roman"/>
          <w:color w:val="050505"/>
          <w:sz w:val="24"/>
          <w:szCs w:val="24"/>
        </w:rPr>
        <w:t xml:space="preserve">Tiếp nối thành công của Hội nghị quốc tế lần thứ nhất International Conference on Intelligence of Things - ICIT 2022 đã được tổ chức lần đầu tiên tại Trường Đại học </w:t>
      </w:r>
      <w:bookmarkStart w:id="0" w:name="_GoBack"/>
      <w:bookmarkEnd w:id="0"/>
      <w:r w:rsidRPr="008D5085">
        <w:rPr>
          <w:rFonts w:ascii="Times New Roman" w:eastAsia="Times New Roman" w:hAnsi="Times New Roman" w:cs="Times New Roman"/>
          <w:color w:val="050505"/>
          <w:sz w:val="24"/>
          <w:szCs w:val="24"/>
        </w:rPr>
        <w:t xml:space="preserve">Mỏ - Địa chất, ICIT 2023 (The 2nd International Conference on Intelligence of Things 2023) được tổ chức tại Trường Đại học Bách Khoa, Đại học Quốc gia, Thành phố Hồ Chí Minh. </w:t>
      </w:r>
    </w:p>
    <w:p w:rsidR="008D5085" w:rsidRPr="008D5085" w:rsidRDefault="008D5085" w:rsidP="00F877F9">
      <w:pPr>
        <w:shd w:val="clear" w:color="auto" w:fill="FFFFFF"/>
        <w:spacing w:after="0" w:line="240" w:lineRule="auto"/>
        <w:jc w:val="both"/>
        <w:rPr>
          <w:rFonts w:ascii="Times New Roman" w:eastAsia="Times New Roman" w:hAnsi="Times New Roman" w:cs="Times New Roman"/>
          <w:color w:val="050505"/>
          <w:sz w:val="24"/>
          <w:szCs w:val="24"/>
        </w:rPr>
      </w:pPr>
      <w:r w:rsidRPr="008D5085">
        <w:rPr>
          <w:rFonts w:ascii="Times New Roman" w:eastAsia="Times New Roman" w:hAnsi="Times New Roman" w:cs="Times New Roman"/>
          <w:color w:val="050505"/>
          <w:sz w:val="24"/>
          <w:szCs w:val="24"/>
        </w:rPr>
        <w:t>Chi tiết Hội nghị ở đây:</w:t>
      </w:r>
    </w:p>
    <w:p w:rsidR="008D5085" w:rsidRPr="008D5085" w:rsidRDefault="008D5085" w:rsidP="00F877F9">
      <w:pPr>
        <w:shd w:val="clear" w:color="auto" w:fill="FFFFFF"/>
        <w:spacing w:after="0" w:line="240" w:lineRule="auto"/>
        <w:jc w:val="both"/>
        <w:rPr>
          <w:rFonts w:ascii="Times New Roman" w:eastAsia="Times New Roman" w:hAnsi="Times New Roman" w:cs="Times New Roman"/>
          <w:color w:val="050505"/>
          <w:sz w:val="24"/>
          <w:szCs w:val="24"/>
        </w:rPr>
      </w:pPr>
      <w:hyperlink r:id="rId4" w:tgtFrame="_blank" w:history="1">
        <w:r w:rsidRPr="00F877F9">
          <w:rPr>
            <w:rFonts w:ascii="Times New Roman" w:eastAsia="Times New Roman" w:hAnsi="Times New Roman" w:cs="Times New Roman"/>
            <w:color w:val="0000FF"/>
            <w:sz w:val="24"/>
            <w:szCs w:val="24"/>
            <w:u w:val="single"/>
            <w:bdr w:val="none" w:sz="0" w:space="0" w:color="auto" w:frame="1"/>
          </w:rPr>
          <w:t>https://cse.hcmut.edu.vn/ICIT2023/</w:t>
        </w:r>
      </w:hyperlink>
    </w:p>
    <w:p w:rsidR="00AE6A52" w:rsidRDefault="008D5085">
      <w:r>
        <w:rPr>
          <w:noProof/>
        </w:rPr>
        <w:drawing>
          <wp:inline distT="0" distB="0" distL="0" distR="0" wp14:anchorId="675E4314" wp14:editId="7D854907">
            <wp:extent cx="5943600" cy="6111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6111240"/>
                    </a:xfrm>
                    <a:prstGeom prst="rect">
                      <a:avLst/>
                    </a:prstGeom>
                  </pic:spPr>
                </pic:pic>
              </a:graphicData>
            </a:graphic>
          </wp:inline>
        </w:drawing>
      </w:r>
    </w:p>
    <w:sectPr w:rsidR="00AE6A52" w:rsidSect="00556FDA">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085"/>
    <w:rsid w:val="00556FDA"/>
    <w:rsid w:val="008D5085"/>
    <w:rsid w:val="00AE6A52"/>
    <w:rsid w:val="00F8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5E4C2-B42E-48D8-8B53-70F7290B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50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632024">
      <w:bodyDiv w:val="1"/>
      <w:marLeft w:val="0"/>
      <w:marRight w:val="0"/>
      <w:marTop w:val="0"/>
      <w:marBottom w:val="0"/>
      <w:divBdr>
        <w:top w:val="none" w:sz="0" w:space="0" w:color="auto"/>
        <w:left w:val="none" w:sz="0" w:space="0" w:color="auto"/>
        <w:bottom w:val="none" w:sz="0" w:space="0" w:color="auto"/>
        <w:right w:val="none" w:sz="0" w:space="0" w:color="auto"/>
      </w:divBdr>
      <w:divsChild>
        <w:div w:id="400568291">
          <w:marLeft w:val="0"/>
          <w:marRight w:val="0"/>
          <w:marTop w:val="0"/>
          <w:marBottom w:val="0"/>
          <w:divBdr>
            <w:top w:val="none" w:sz="0" w:space="0" w:color="auto"/>
            <w:left w:val="none" w:sz="0" w:space="0" w:color="auto"/>
            <w:bottom w:val="none" w:sz="0" w:space="0" w:color="auto"/>
            <w:right w:val="none" w:sz="0" w:space="0" w:color="auto"/>
          </w:divBdr>
        </w:div>
        <w:div w:id="631444587">
          <w:marLeft w:val="0"/>
          <w:marRight w:val="0"/>
          <w:marTop w:val="0"/>
          <w:marBottom w:val="0"/>
          <w:divBdr>
            <w:top w:val="none" w:sz="0" w:space="0" w:color="auto"/>
            <w:left w:val="none" w:sz="0" w:space="0" w:color="auto"/>
            <w:bottom w:val="none" w:sz="0" w:space="0" w:color="auto"/>
            <w:right w:val="none" w:sz="0" w:space="0" w:color="auto"/>
          </w:divBdr>
        </w:div>
        <w:div w:id="1420327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hyperlink" Target="https://cse.hcmut.edu.vn/ICIT2023/?fbclid=IwAR2V-BKM-GPnUYegb_AbS2pQta7ElxMw7aRDW4LC6E8br53x7dzEdG-D7Xg"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6BBBC0-5955-4DAA-AE74-E09EF59D6452}"/>
</file>

<file path=customXml/itemProps2.xml><?xml version="1.0" encoding="utf-8"?>
<ds:datastoreItem xmlns:ds="http://schemas.openxmlformats.org/officeDocument/2006/customXml" ds:itemID="{C4390A8D-C8E1-4533-9423-44B96527DDA1}"/>
</file>

<file path=customXml/itemProps3.xml><?xml version="1.0" encoding="utf-8"?>
<ds:datastoreItem xmlns:ds="http://schemas.openxmlformats.org/officeDocument/2006/customXml" ds:itemID="{5D18E326-BCBF-4CE7-87C0-FFEEC575D963}"/>
</file>

<file path=docProps/app.xml><?xml version="1.0" encoding="utf-8"?>
<Properties xmlns="http://schemas.openxmlformats.org/officeDocument/2006/extended-properties" xmlns:vt="http://schemas.openxmlformats.org/officeDocument/2006/docPropsVTypes">
  <Template>Normal.dotm</Template>
  <TotalTime>12</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2023-10-26T07:41:00Z</dcterms:created>
  <dcterms:modified xsi:type="dcterms:W3CDTF">2023-10-26T07:53:00Z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